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D9" w:rsidRPr="006D2322" w:rsidRDefault="003C5FD9" w:rsidP="003C5FD9">
      <w:pPr>
        <w:pStyle w:val="NormalWeb"/>
        <w:spacing w:before="0" w:beforeAutospacing="0" w:after="0" w:afterAutospacing="0"/>
        <w:jc w:val="center"/>
        <w:textAlignment w:val="baseline"/>
        <w:rPr>
          <w:rFonts w:ascii="Garamond" w:eastAsia="MS PGothic" w:hAnsi="Garamond" w:cs="Arial Narrow"/>
          <w:b/>
          <w:bCs/>
          <w:color w:val="FF0000"/>
          <w:kern w:val="24"/>
          <w:position w:val="1"/>
        </w:rPr>
      </w:pPr>
      <w:r w:rsidRPr="006D2322">
        <w:rPr>
          <w:rFonts w:ascii="Garamond" w:eastAsia="MS PGothic" w:hAnsi="Garamond" w:cs="Arial Narrow"/>
          <w:b/>
          <w:bCs/>
          <w:noProof/>
          <w:color w:val="FF0000"/>
          <w:kern w:val="24"/>
          <w:position w:val="1"/>
        </w:rPr>
        <w:drawing>
          <wp:inline distT="0" distB="0" distL="0" distR="0" wp14:anchorId="120EA633" wp14:editId="570ABC41">
            <wp:extent cx="1581150" cy="7543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gray_R_al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7" cy="75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D9" w:rsidRPr="006D2322" w:rsidRDefault="003C5FD9" w:rsidP="003C5FD9">
      <w:pPr>
        <w:pStyle w:val="NormalWeb"/>
        <w:spacing w:before="0" w:beforeAutospacing="0" w:after="0" w:afterAutospacing="0"/>
        <w:jc w:val="center"/>
        <w:textAlignment w:val="baseline"/>
        <w:rPr>
          <w:rFonts w:ascii="Garamond" w:eastAsia="MS PGothic" w:hAnsi="Garamond" w:cs="Arial Narrow"/>
          <w:b/>
          <w:bCs/>
          <w:color w:val="FF0000"/>
          <w:kern w:val="24"/>
          <w:position w:val="1"/>
        </w:rPr>
      </w:pPr>
    </w:p>
    <w:p w:rsidR="006D2322" w:rsidRPr="006D2322" w:rsidRDefault="000C32C7" w:rsidP="006D2322">
      <w:pPr>
        <w:jc w:val="center"/>
        <w:rPr>
          <w:rFonts w:ascii="Garamond" w:eastAsia="MS PGothic" w:hAnsi="Garamond" w:cs="Arial Narrow"/>
          <w:b/>
          <w:sz w:val="28"/>
          <w:szCs w:val="28"/>
          <w:u w:val="single"/>
        </w:rPr>
      </w:pPr>
      <w:r>
        <w:rPr>
          <w:rFonts w:ascii="Garamond" w:eastAsia="MS PGothic" w:hAnsi="Garamond" w:cs="Arial Narrow"/>
          <w:b/>
          <w:sz w:val="28"/>
          <w:szCs w:val="28"/>
          <w:u w:val="single"/>
        </w:rPr>
        <w:t>Encourage Personal Sharing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 xml:space="preserve">Encourage sharing by being open about feelings and what’s going </w:t>
      </w:r>
      <w:r>
        <w:rPr>
          <w:rFonts w:ascii="Garamond" w:eastAsia="MS PGothic" w:hAnsi="Garamond" w:cs="Arial Narrow"/>
          <w:sz w:val="24"/>
          <w:szCs w:val="24"/>
        </w:rPr>
        <w:t xml:space="preserve">on in your own life. If you are </w:t>
      </w:r>
      <w:r w:rsidRPr="00B8406B">
        <w:rPr>
          <w:rFonts w:ascii="Garamond" w:eastAsia="MS PGothic" w:hAnsi="Garamond" w:cs="Arial Narrow"/>
          <w:sz w:val="24"/>
          <w:szCs w:val="24"/>
        </w:rPr>
        <w:t>overwhelmed or tired, you don’t have to hide that from your volunteers. If you’r</w:t>
      </w:r>
      <w:r>
        <w:rPr>
          <w:rFonts w:ascii="Garamond" w:eastAsia="MS PGothic" w:hAnsi="Garamond" w:cs="Arial Narrow"/>
          <w:sz w:val="24"/>
          <w:szCs w:val="24"/>
        </w:rPr>
        <w:t xml:space="preserve">e happy or thrilled, don’t hide </w:t>
      </w:r>
      <w:r w:rsidRPr="00B8406B">
        <w:rPr>
          <w:rFonts w:ascii="Garamond" w:eastAsia="MS PGothic" w:hAnsi="Garamond" w:cs="Arial Narrow"/>
          <w:sz w:val="24"/>
          <w:szCs w:val="24"/>
        </w:rPr>
        <w:t>that either. The goal is to truly be yourself and create an environment for your volunteers to do the same.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b/>
          <w:sz w:val="24"/>
          <w:szCs w:val="24"/>
        </w:rPr>
      </w:pPr>
      <w:r w:rsidRPr="00B8406B">
        <w:rPr>
          <w:rFonts w:ascii="Garamond" w:eastAsia="MS PGothic" w:hAnsi="Garamond" w:cs="Arial Narrow"/>
          <w:b/>
          <w:sz w:val="24"/>
          <w:szCs w:val="24"/>
        </w:rPr>
        <w:t>Prioritize Praise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 xml:space="preserve">Coaches catch people doing something right. Be ready to celebrate </w:t>
      </w:r>
      <w:r>
        <w:rPr>
          <w:rFonts w:ascii="Garamond" w:eastAsia="MS PGothic" w:hAnsi="Garamond" w:cs="Arial Narrow"/>
          <w:sz w:val="24"/>
          <w:szCs w:val="24"/>
        </w:rPr>
        <w:t xml:space="preserve">each step toward a goal, and to </w:t>
      </w:r>
      <w:r w:rsidRPr="00B8406B">
        <w:rPr>
          <w:rFonts w:ascii="Garamond" w:eastAsia="MS PGothic" w:hAnsi="Garamond" w:cs="Arial Narrow"/>
          <w:sz w:val="24"/>
          <w:szCs w:val="24"/>
        </w:rPr>
        <w:t>notice incremental progress. Praise and appreciative speech isn’t just for t</w:t>
      </w:r>
      <w:r>
        <w:rPr>
          <w:rFonts w:ascii="Garamond" w:eastAsia="MS PGothic" w:hAnsi="Garamond" w:cs="Arial Narrow"/>
          <w:sz w:val="24"/>
          <w:szCs w:val="24"/>
        </w:rPr>
        <w:t xml:space="preserve">he awards ceremony. It is woven </w:t>
      </w:r>
      <w:r w:rsidRPr="00B8406B">
        <w:rPr>
          <w:rFonts w:ascii="Garamond" w:eastAsia="MS PGothic" w:hAnsi="Garamond" w:cs="Arial Narrow"/>
          <w:sz w:val="24"/>
          <w:szCs w:val="24"/>
        </w:rPr>
        <w:t>into every interaction.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Maintain a ratio of no less than 4:1 for praise to negative fee</w:t>
      </w:r>
      <w:r>
        <w:rPr>
          <w:rFonts w:ascii="Garamond" w:eastAsia="MS PGothic" w:hAnsi="Garamond" w:cs="Arial Narrow"/>
          <w:sz w:val="24"/>
          <w:szCs w:val="24"/>
        </w:rPr>
        <w:t xml:space="preserve">dback, and when people are just </w:t>
      </w:r>
      <w:r w:rsidRPr="00B8406B">
        <w:rPr>
          <w:rFonts w:ascii="Garamond" w:eastAsia="MS PGothic" w:hAnsi="Garamond" w:cs="Arial Narrow"/>
          <w:sz w:val="24"/>
          <w:szCs w:val="24"/>
        </w:rPr>
        <w:t>starting out and learning, make it an 8:1 ratio.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When you need to deliver critique, use the compliment sandwich fo</w:t>
      </w:r>
      <w:r>
        <w:rPr>
          <w:rFonts w:ascii="Garamond" w:eastAsia="MS PGothic" w:hAnsi="Garamond" w:cs="Arial Narrow"/>
          <w:sz w:val="24"/>
          <w:szCs w:val="24"/>
        </w:rPr>
        <w:t xml:space="preserve">r best results [praise] + [what </w:t>
      </w:r>
      <w:r w:rsidRPr="00B8406B">
        <w:rPr>
          <w:rFonts w:ascii="Garamond" w:eastAsia="MS PGothic" w:hAnsi="Garamond" w:cs="Arial Narrow"/>
          <w:sz w:val="24"/>
          <w:szCs w:val="24"/>
        </w:rPr>
        <w:t>needs changing] + [praise]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b/>
          <w:sz w:val="24"/>
          <w:szCs w:val="24"/>
        </w:rPr>
      </w:pPr>
      <w:r w:rsidRPr="00B8406B">
        <w:rPr>
          <w:rFonts w:ascii="Garamond" w:eastAsia="MS PGothic" w:hAnsi="Garamond" w:cs="Arial Narrow"/>
          <w:b/>
          <w:sz w:val="24"/>
          <w:szCs w:val="24"/>
        </w:rPr>
        <w:t>Reframe “NO” Language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 xml:space="preserve">A coach is always open to potential – their own, and the organization's, as well </w:t>
      </w:r>
      <w:r>
        <w:rPr>
          <w:rFonts w:ascii="Garamond" w:eastAsia="MS PGothic" w:hAnsi="Garamond" w:cs="Arial Narrow"/>
          <w:sz w:val="24"/>
          <w:szCs w:val="24"/>
        </w:rPr>
        <w:t xml:space="preserve">as their volunteers’. Reframing </w:t>
      </w:r>
      <w:r w:rsidRPr="00B8406B">
        <w:rPr>
          <w:rFonts w:ascii="Garamond" w:eastAsia="MS PGothic" w:hAnsi="Garamond" w:cs="Arial Narrow"/>
          <w:sz w:val="24"/>
          <w:szCs w:val="24"/>
        </w:rPr>
        <w:t>language when saying no can keep possibilities open and keep enthusiasm high. For example: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Instead of “Sorry, but we don’t have resources for that,” try “We d</w:t>
      </w:r>
      <w:r>
        <w:rPr>
          <w:rFonts w:ascii="Garamond" w:eastAsia="MS PGothic" w:hAnsi="Garamond" w:cs="Arial Narrow"/>
          <w:sz w:val="24"/>
          <w:szCs w:val="24"/>
        </w:rPr>
        <w:t xml:space="preserve">on’t now, but we hope to in the </w:t>
      </w:r>
      <w:r w:rsidRPr="00B8406B">
        <w:rPr>
          <w:rFonts w:ascii="Garamond" w:eastAsia="MS PGothic" w:hAnsi="Garamond" w:cs="Arial Narrow"/>
          <w:sz w:val="24"/>
          <w:szCs w:val="24"/>
        </w:rPr>
        <w:t>future. Would you like to help look for resources?”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Instead of “I’m too busy to talk right now,” try, “I look forward to ta</w:t>
      </w:r>
      <w:r>
        <w:rPr>
          <w:rFonts w:ascii="Garamond" w:eastAsia="MS PGothic" w:hAnsi="Garamond" w:cs="Arial Narrow"/>
          <w:sz w:val="24"/>
          <w:szCs w:val="24"/>
        </w:rPr>
        <w:t xml:space="preserve">lking when my schedule opens up </w:t>
      </w:r>
      <w:r w:rsidRPr="00B8406B">
        <w:rPr>
          <w:rFonts w:ascii="Garamond" w:eastAsia="MS PGothic" w:hAnsi="Garamond" w:cs="Arial Narrow"/>
          <w:sz w:val="24"/>
          <w:szCs w:val="24"/>
        </w:rPr>
        <w:t>on Tuesday.”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Instead of “He doesn’t have the skills to do that,” say “He’s getting c</w:t>
      </w:r>
      <w:r>
        <w:rPr>
          <w:rFonts w:ascii="Garamond" w:eastAsia="MS PGothic" w:hAnsi="Garamond" w:cs="Arial Narrow"/>
          <w:sz w:val="24"/>
          <w:szCs w:val="24"/>
        </w:rPr>
        <w:t xml:space="preserve">loser, but he’s not there quite </w:t>
      </w:r>
      <w:r w:rsidRPr="00B8406B">
        <w:rPr>
          <w:rFonts w:ascii="Garamond" w:eastAsia="MS PGothic" w:hAnsi="Garamond" w:cs="Arial Narrow"/>
          <w:sz w:val="24"/>
          <w:szCs w:val="24"/>
        </w:rPr>
        <w:t>yet.”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Instead of “You’re not good at that task,” try “You’ve developed othe</w:t>
      </w:r>
      <w:r>
        <w:rPr>
          <w:rFonts w:ascii="Garamond" w:eastAsia="MS PGothic" w:hAnsi="Garamond" w:cs="Arial Narrow"/>
          <w:sz w:val="24"/>
          <w:szCs w:val="24"/>
        </w:rPr>
        <w:t xml:space="preserve">r strengths. But this one could </w:t>
      </w:r>
      <w:r w:rsidRPr="00B8406B">
        <w:rPr>
          <w:rFonts w:ascii="Garamond" w:eastAsia="MS PGothic" w:hAnsi="Garamond" w:cs="Arial Narrow"/>
          <w:sz w:val="24"/>
          <w:szCs w:val="24"/>
        </w:rPr>
        <w:t>use some attention right now.”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Instead of “We can’t,” try “We choose not to right now.”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Volunteers will pick up on your potential-based word choices and approach t</w:t>
      </w:r>
      <w:r>
        <w:rPr>
          <w:rFonts w:ascii="Garamond" w:eastAsia="MS PGothic" w:hAnsi="Garamond" w:cs="Arial Narrow"/>
          <w:sz w:val="24"/>
          <w:szCs w:val="24"/>
        </w:rPr>
        <w:t xml:space="preserve">heir cases with more positivity </w:t>
      </w:r>
      <w:r w:rsidRPr="00B8406B">
        <w:rPr>
          <w:rFonts w:ascii="Garamond" w:eastAsia="MS PGothic" w:hAnsi="Garamond" w:cs="Arial Narrow"/>
          <w:sz w:val="24"/>
          <w:szCs w:val="24"/>
        </w:rPr>
        <w:t>based on your example.</w:t>
      </w:r>
    </w:p>
    <w:p w:rsidR="00B8406B" w:rsidRDefault="00B8406B" w:rsidP="00B8406B">
      <w:pPr>
        <w:spacing w:line="276" w:lineRule="auto"/>
        <w:rPr>
          <w:rFonts w:ascii="Garamond" w:eastAsia="MS PGothic" w:hAnsi="Garamond" w:cs="Arial Narrow"/>
          <w:b/>
          <w:sz w:val="24"/>
          <w:szCs w:val="24"/>
        </w:rPr>
      </w:pPr>
    </w:p>
    <w:p w:rsidR="00B8406B" w:rsidRDefault="00B8406B" w:rsidP="00B8406B">
      <w:pPr>
        <w:spacing w:line="276" w:lineRule="auto"/>
        <w:rPr>
          <w:rFonts w:ascii="Garamond" w:eastAsia="MS PGothic" w:hAnsi="Garamond" w:cs="Arial Narrow"/>
          <w:b/>
          <w:sz w:val="24"/>
          <w:szCs w:val="24"/>
        </w:rPr>
      </w:pPr>
    </w:p>
    <w:p w:rsidR="00B8406B" w:rsidRDefault="00B8406B" w:rsidP="00B8406B">
      <w:pPr>
        <w:spacing w:line="276" w:lineRule="auto"/>
        <w:rPr>
          <w:rFonts w:ascii="Garamond" w:eastAsia="MS PGothic" w:hAnsi="Garamond" w:cs="Arial Narrow"/>
          <w:b/>
          <w:sz w:val="24"/>
          <w:szCs w:val="24"/>
        </w:rPr>
      </w:pP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b/>
          <w:sz w:val="24"/>
          <w:szCs w:val="24"/>
        </w:rPr>
      </w:pPr>
      <w:r w:rsidRPr="00B8406B">
        <w:rPr>
          <w:rFonts w:ascii="Garamond" w:eastAsia="MS PGothic" w:hAnsi="Garamond" w:cs="Arial Narrow"/>
          <w:b/>
          <w:sz w:val="24"/>
          <w:szCs w:val="24"/>
        </w:rPr>
        <w:lastRenderedPageBreak/>
        <w:t>Critical Points for Relationship Building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As a coach-supervisor, you guide the calendar and hold the big picture</w:t>
      </w:r>
      <w:r>
        <w:rPr>
          <w:rFonts w:ascii="Garamond" w:eastAsia="MS PGothic" w:hAnsi="Garamond" w:cs="Arial Narrow"/>
          <w:sz w:val="24"/>
          <w:szCs w:val="24"/>
        </w:rPr>
        <w:t xml:space="preserve">. When a volunteer is sworn in, </w:t>
      </w:r>
      <w:r w:rsidRPr="00B8406B">
        <w:rPr>
          <w:rFonts w:ascii="Garamond" w:eastAsia="MS PGothic" w:hAnsi="Garamond" w:cs="Arial Narrow"/>
          <w:sz w:val="24"/>
          <w:szCs w:val="24"/>
        </w:rPr>
        <w:t>mark the date. Then fast forward in your calendar or datebook and mak</w:t>
      </w:r>
      <w:r>
        <w:rPr>
          <w:rFonts w:ascii="Garamond" w:eastAsia="MS PGothic" w:hAnsi="Garamond" w:cs="Arial Narrow"/>
          <w:sz w:val="24"/>
          <w:szCs w:val="24"/>
        </w:rPr>
        <w:t xml:space="preserve">e a note to recognize, check in </w:t>
      </w:r>
      <w:r w:rsidRPr="00B8406B">
        <w:rPr>
          <w:rFonts w:ascii="Garamond" w:eastAsia="MS PGothic" w:hAnsi="Garamond" w:cs="Arial Narrow"/>
          <w:sz w:val="24"/>
          <w:szCs w:val="24"/>
        </w:rPr>
        <w:t>with and celebrate your volunteers at each of these milestones:</w:t>
      </w:r>
    </w:p>
    <w:p w:rsid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  <w:sectPr w:rsidR="00B8406B" w:rsidSect="00785070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lastRenderedPageBreak/>
        <w:t>• Supervision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1st week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60 days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90 days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lastRenderedPageBreak/>
        <w:t>• 6 months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1 year anniversary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2 year anniversary</w:t>
      </w:r>
    </w:p>
    <w:p w:rsidR="00B8406B" w:rsidRP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t>• All annual anniversaries</w:t>
      </w:r>
    </w:p>
    <w:p w:rsidR="00B8406B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  <w:sectPr w:rsidR="00B8406B" w:rsidSect="00B8406B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615FAA" w:rsidRPr="006D2322" w:rsidRDefault="00B8406B" w:rsidP="00B8406B">
      <w:pPr>
        <w:spacing w:line="276" w:lineRule="auto"/>
        <w:rPr>
          <w:rFonts w:ascii="Garamond" w:eastAsia="MS PGothic" w:hAnsi="Garamond" w:cs="Arial Narrow"/>
          <w:sz w:val="24"/>
          <w:szCs w:val="24"/>
        </w:rPr>
      </w:pPr>
      <w:r w:rsidRPr="00B8406B">
        <w:rPr>
          <w:rFonts w:ascii="Garamond" w:eastAsia="MS PGothic" w:hAnsi="Garamond" w:cs="Arial Narrow"/>
          <w:sz w:val="24"/>
          <w:szCs w:val="24"/>
        </w:rPr>
        <w:lastRenderedPageBreak/>
        <w:t>Each of these moments represents a time when a volunteer might co</w:t>
      </w:r>
      <w:r>
        <w:rPr>
          <w:rFonts w:ascii="Garamond" w:eastAsia="MS PGothic" w:hAnsi="Garamond" w:cs="Arial Narrow"/>
          <w:sz w:val="24"/>
          <w:szCs w:val="24"/>
        </w:rPr>
        <w:t xml:space="preserve">nsider leaving service. Use the </w:t>
      </w:r>
      <w:bookmarkStart w:id="0" w:name="_GoBack"/>
      <w:bookmarkEnd w:id="0"/>
      <w:r w:rsidRPr="00B8406B">
        <w:rPr>
          <w:rFonts w:ascii="Garamond" w:eastAsia="MS PGothic" w:hAnsi="Garamond" w:cs="Arial Narrow"/>
          <w:sz w:val="24"/>
          <w:szCs w:val="24"/>
        </w:rPr>
        <w:t>opportunity to express your gratitude and reflect on their impact. It can make all the difference.</w:t>
      </w:r>
    </w:p>
    <w:sectPr w:rsidR="00615FAA" w:rsidRPr="006D2322" w:rsidSect="00B8406B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31F"/>
    <w:multiLevelType w:val="hybridMultilevel"/>
    <w:tmpl w:val="6D305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7A4D"/>
    <w:multiLevelType w:val="hybridMultilevel"/>
    <w:tmpl w:val="6DA01970"/>
    <w:lvl w:ilvl="0" w:tplc="47F29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A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2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8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DD7E3D"/>
    <w:multiLevelType w:val="hybridMultilevel"/>
    <w:tmpl w:val="79E02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50E7"/>
    <w:multiLevelType w:val="hybridMultilevel"/>
    <w:tmpl w:val="0212B784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2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7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2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4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65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F2FE7"/>
    <w:multiLevelType w:val="hybridMultilevel"/>
    <w:tmpl w:val="C964944A"/>
    <w:lvl w:ilvl="0" w:tplc="7870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4A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4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4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E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2E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846EF8"/>
    <w:multiLevelType w:val="hybridMultilevel"/>
    <w:tmpl w:val="EB7C7D46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0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F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D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2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FB476D"/>
    <w:multiLevelType w:val="hybridMultilevel"/>
    <w:tmpl w:val="CC5C68F4"/>
    <w:lvl w:ilvl="0" w:tplc="62FCE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910EF"/>
    <w:multiLevelType w:val="hybridMultilevel"/>
    <w:tmpl w:val="98822106"/>
    <w:lvl w:ilvl="0" w:tplc="5D4A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8B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C4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2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6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B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4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6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9B6183"/>
    <w:multiLevelType w:val="hybridMultilevel"/>
    <w:tmpl w:val="5E5091E8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86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476BB9"/>
    <w:multiLevelType w:val="hybridMultilevel"/>
    <w:tmpl w:val="B93490D0"/>
    <w:lvl w:ilvl="0" w:tplc="08C86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4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8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E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421032"/>
    <w:multiLevelType w:val="hybridMultilevel"/>
    <w:tmpl w:val="1CF2B254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A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AD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4B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2C6B85"/>
    <w:multiLevelType w:val="hybridMultilevel"/>
    <w:tmpl w:val="5310F036"/>
    <w:lvl w:ilvl="0" w:tplc="070E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86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E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1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4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B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A22A67"/>
    <w:multiLevelType w:val="hybridMultilevel"/>
    <w:tmpl w:val="B3BE1F88"/>
    <w:lvl w:ilvl="0" w:tplc="62FCE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403A"/>
    <w:multiLevelType w:val="hybridMultilevel"/>
    <w:tmpl w:val="80329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2276E"/>
    <w:multiLevelType w:val="hybridMultilevel"/>
    <w:tmpl w:val="B52AC38E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4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8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8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E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0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4E3F15"/>
    <w:multiLevelType w:val="hybridMultilevel"/>
    <w:tmpl w:val="B358BDFC"/>
    <w:lvl w:ilvl="0" w:tplc="25DC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0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F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A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D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2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F46FCE"/>
    <w:multiLevelType w:val="hybridMultilevel"/>
    <w:tmpl w:val="26502734"/>
    <w:lvl w:ilvl="0" w:tplc="4EBE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2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7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2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4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65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7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1B5901"/>
    <w:multiLevelType w:val="hybridMultilevel"/>
    <w:tmpl w:val="80A4BA46"/>
    <w:lvl w:ilvl="0" w:tplc="9A16B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A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AD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4B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2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841E88"/>
    <w:multiLevelType w:val="hybridMultilevel"/>
    <w:tmpl w:val="02B40FA8"/>
    <w:lvl w:ilvl="0" w:tplc="62FCEF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3358ED"/>
    <w:multiLevelType w:val="hybridMultilevel"/>
    <w:tmpl w:val="90F0DBA8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A5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A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2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B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8A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0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E63734C"/>
    <w:multiLevelType w:val="hybridMultilevel"/>
    <w:tmpl w:val="D2581622"/>
    <w:lvl w:ilvl="0" w:tplc="62FC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E6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20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AD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AD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20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6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65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4A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7"/>
  </w:num>
  <w:num w:numId="5">
    <w:abstractNumId w:val="18"/>
  </w:num>
  <w:num w:numId="6">
    <w:abstractNumId w:val="2"/>
  </w:num>
  <w:num w:numId="7">
    <w:abstractNumId w:val="13"/>
  </w:num>
  <w:num w:numId="8">
    <w:abstractNumId w:val="1"/>
  </w:num>
  <w:num w:numId="9">
    <w:abstractNumId w:val="19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5"/>
  </w:num>
  <w:num w:numId="15">
    <w:abstractNumId w:val="17"/>
  </w:num>
  <w:num w:numId="16">
    <w:abstractNumId w:val="10"/>
  </w:num>
  <w:num w:numId="17">
    <w:abstractNumId w:val="16"/>
  </w:num>
  <w:num w:numId="18">
    <w:abstractNumId w:val="3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0"/>
    <w:rsid w:val="00040644"/>
    <w:rsid w:val="000C32C7"/>
    <w:rsid w:val="001B0DE5"/>
    <w:rsid w:val="002929A1"/>
    <w:rsid w:val="00316387"/>
    <w:rsid w:val="00344077"/>
    <w:rsid w:val="00373E20"/>
    <w:rsid w:val="003C5FD9"/>
    <w:rsid w:val="003C7EF9"/>
    <w:rsid w:val="00552DCE"/>
    <w:rsid w:val="00615FAA"/>
    <w:rsid w:val="006327D4"/>
    <w:rsid w:val="006D2322"/>
    <w:rsid w:val="00785070"/>
    <w:rsid w:val="007874E3"/>
    <w:rsid w:val="00796D5E"/>
    <w:rsid w:val="007B09AB"/>
    <w:rsid w:val="007B2246"/>
    <w:rsid w:val="008379B2"/>
    <w:rsid w:val="00851281"/>
    <w:rsid w:val="0088321A"/>
    <w:rsid w:val="008B1B98"/>
    <w:rsid w:val="008B5264"/>
    <w:rsid w:val="00A52F34"/>
    <w:rsid w:val="00A6773C"/>
    <w:rsid w:val="00B21D05"/>
    <w:rsid w:val="00B8406B"/>
    <w:rsid w:val="00C11021"/>
    <w:rsid w:val="00DC0BD6"/>
    <w:rsid w:val="00EF69FE"/>
    <w:rsid w:val="00F0477F"/>
    <w:rsid w:val="00F57E4D"/>
    <w:rsid w:val="00FE03F2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27D4"/>
  </w:style>
  <w:style w:type="character" w:styleId="Hyperlink">
    <w:name w:val="Hyperlink"/>
    <w:basedOn w:val="DefaultParagraphFont"/>
    <w:uiPriority w:val="99"/>
    <w:semiHidden/>
    <w:unhideWhenUsed/>
    <w:rsid w:val="006327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7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27D4"/>
  </w:style>
  <w:style w:type="character" w:styleId="Hyperlink">
    <w:name w:val="Hyperlink"/>
    <w:basedOn w:val="DefaultParagraphFont"/>
    <w:uiPriority w:val="99"/>
    <w:semiHidden/>
    <w:unhideWhenUsed/>
    <w:rsid w:val="006327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7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4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NJ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Heaton</dc:creator>
  <cp:lastModifiedBy>Amanda Suskin</cp:lastModifiedBy>
  <cp:revision>3</cp:revision>
  <dcterms:created xsi:type="dcterms:W3CDTF">2016-06-22T16:46:00Z</dcterms:created>
  <dcterms:modified xsi:type="dcterms:W3CDTF">2016-06-22T16:51:00Z</dcterms:modified>
</cp:coreProperties>
</file>