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5D91" w14:textId="77777777" w:rsidR="00C43387" w:rsidRPr="00CF642B" w:rsidRDefault="5762DC73" w:rsidP="5762DC73">
      <w:pPr>
        <w:rPr>
          <w:b/>
          <w:bCs/>
        </w:rPr>
      </w:pPr>
      <w:r w:rsidRPr="5762DC73">
        <w:rPr>
          <w:b/>
          <w:bCs/>
        </w:rPr>
        <w:t>Approving Contact Logs from the SUPERVISOR DASHBOARD</w:t>
      </w:r>
    </w:p>
    <w:p w14:paraId="59664BFB" w14:textId="77777777" w:rsidR="00C43387" w:rsidRDefault="5762DC73" w:rsidP="00C43387">
      <w:pPr>
        <w:ind w:left="360"/>
      </w:pPr>
      <w:r>
        <w:t>Supervisor Dashboard:</w:t>
      </w:r>
    </w:p>
    <w:p w14:paraId="447DC0E3" w14:textId="77777777" w:rsidR="00C43387" w:rsidRDefault="5762DC73" w:rsidP="00C43387">
      <w:pPr>
        <w:ind w:left="720"/>
      </w:pPr>
      <w:r w:rsidRPr="5762DC73">
        <w:rPr>
          <w:u w:val="single"/>
        </w:rPr>
        <w:t>Contact Logs</w:t>
      </w:r>
      <w:r>
        <w:t xml:space="preserve"> tab:</w:t>
      </w:r>
    </w:p>
    <w:p w14:paraId="275DA31A" w14:textId="77777777" w:rsidR="00C43387" w:rsidRDefault="5762DC73" w:rsidP="00C43387">
      <w:pPr>
        <w:pStyle w:val="ListParagraph"/>
        <w:numPr>
          <w:ilvl w:val="0"/>
          <w:numId w:val="1"/>
        </w:numPr>
        <w:ind w:left="1440"/>
      </w:pPr>
      <w:r>
        <w:t>Select the “Edit Contact” action icon.</w:t>
      </w:r>
    </w:p>
    <w:p w14:paraId="4E46DFBB" w14:textId="77777777" w:rsidR="00C43387" w:rsidRDefault="5762DC73" w:rsidP="00C43387">
      <w:pPr>
        <w:pStyle w:val="ListParagraph"/>
        <w:numPr>
          <w:ilvl w:val="0"/>
          <w:numId w:val="1"/>
        </w:numPr>
        <w:ind w:left="1440"/>
      </w:pPr>
      <w:r>
        <w:t>Review the Volunteer’s contact information.  Edit information if needed.</w:t>
      </w:r>
    </w:p>
    <w:p w14:paraId="1001E71F" w14:textId="77777777" w:rsidR="00C43387" w:rsidRDefault="5762DC73" w:rsidP="00C43387">
      <w:pPr>
        <w:pStyle w:val="ListParagraph"/>
        <w:numPr>
          <w:ilvl w:val="0"/>
          <w:numId w:val="1"/>
        </w:numPr>
        <w:ind w:left="1440"/>
      </w:pPr>
      <w:r>
        <w:t>Select “Approve” to finalize the contact.</w:t>
      </w:r>
    </w:p>
    <w:p w14:paraId="340C501A" w14:textId="77777777" w:rsidR="00C43387" w:rsidRDefault="5762DC73" w:rsidP="00C43387">
      <w:pPr>
        <w:pStyle w:val="ListParagraph"/>
        <w:numPr>
          <w:ilvl w:val="0"/>
          <w:numId w:val="1"/>
        </w:numPr>
        <w:ind w:left="1440"/>
      </w:pPr>
      <w:r>
        <w:t>Select “Deny” if Volunteer needs to make changes and re-submit.</w:t>
      </w:r>
    </w:p>
    <w:p w14:paraId="5769C5FE" w14:textId="77777777" w:rsidR="00C43387" w:rsidRDefault="5762DC73" w:rsidP="00C43387">
      <w:pPr>
        <w:pStyle w:val="ListParagraph"/>
        <w:numPr>
          <w:ilvl w:val="0"/>
          <w:numId w:val="1"/>
        </w:numPr>
        <w:spacing w:after="120"/>
        <w:ind w:left="1440"/>
      </w:pPr>
      <w:r>
        <w:t>Select “Save”.</w:t>
      </w:r>
    </w:p>
    <w:p w14:paraId="0FDD853B" w14:textId="77777777" w:rsidR="00C43387" w:rsidRDefault="5762DC73" w:rsidP="5762DC73">
      <w:pPr>
        <w:spacing w:line="480" w:lineRule="auto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NOTES:_________________________________________________________________________________________________________________________________________________________________________________________________________________</w:t>
      </w:r>
    </w:p>
    <w:p w14:paraId="404CE7C0" w14:textId="77777777" w:rsidR="00C43387" w:rsidRDefault="5762DC73" w:rsidP="00C43387">
      <w:pPr>
        <w:spacing w:line="480" w:lineRule="auto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 xml:space="preserve"> </w:t>
      </w:r>
    </w:p>
    <w:p w14:paraId="1D55EC18" w14:textId="2B034425" w:rsidR="5762DC73" w:rsidRDefault="5762DC73" w:rsidP="5762DC73">
      <w:pPr>
        <w:rPr>
          <w:rFonts w:ascii="Times New Roman" w:hAnsi="Times New Roman" w:cs="Times New Roman"/>
          <w:b/>
          <w:bCs/>
        </w:rPr>
      </w:pPr>
    </w:p>
    <w:p w14:paraId="529F62B0" w14:textId="77777777" w:rsidR="00C43387" w:rsidRPr="00CF642B" w:rsidRDefault="5762DC73" w:rsidP="5762DC73">
      <w:pPr>
        <w:rPr>
          <w:rFonts w:ascii="Times New Roman" w:hAnsi="Times New Roman" w:cs="Times New Roman"/>
          <w:b/>
          <w:bCs/>
        </w:rPr>
      </w:pPr>
      <w:r w:rsidRPr="5762DC73">
        <w:rPr>
          <w:rFonts w:ascii="Times New Roman" w:hAnsi="Times New Roman" w:cs="Times New Roman"/>
          <w:b/>
          <w:bCs/>
        </w:rPr>
        <w:t>Entering a Contact on a Case</w:t>
      </w:r>
    </w:p>
    <w:p w14:paraId="4799D80C" w14:textId="77777777" w:rsidR="00C43387" w:rsidRPr="00D11F2D" w:rsidRDefault="5762DC73" w:rsidP="5762DC73">
      <w:pPr>
        <w:ind w:left="360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  <w:u w:val="single"/>
        </w:rPr>
        <w:t>Cases</w:t>
      </w:r>
      <w:r w:rsidRPr="5762DC73">
        <w:rPr>
          <w:rFonts w:ascii="Times New Roman" w:hAnsi="Times New Roman" w:cs="Times New Roman"/>
        </w:rPr>
        <w:t xml:space="preserve"> menu:</w:t>
      </w:r>
    </w:p>
    <w:p w14:paraId="74022397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Select the “New Contact Log” action icon.</w:t>
      </w:r>
    </w:p>
    <w:p w14:paraId="111C52E4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Enter the Date of the contact.</w:t>
      </w:r>
    </w:p>
    <w:p w14:paraId="06A4B233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Select the Activity Type and Contact Type from the drop down lists.</w:t>
      </w:r>
    </w:p>
    <w:p w14:paraId="7754F8EF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Enter a Subject, if appropriate.</w:t>
      </w:r>
    </w:p>
    <w:p w14:paraId="11DEE1B0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 xml:space="preserve">Enter the Hours spent on the activity, if you record this for Supervisors.  </w:t>
      </w:r>
      <w:r w:rsidR="00C43387">
        <w:br/>
      </w:r>
      <w:r w:rsidRPr="5762DC73">
        <w:rPr>
          <w:rFonts w:ascii="Times New Roman" w:hAnsi="Times New Roman" w:cs="Times New Roman"/>
        </w:rPr>
        <w:t xml:space="preserve">For 15 minutes, enter .25 (hours), </w:t>
      </w:r>
      <w:r w:rsidR="00C43387">
        <w:br/>
      </w:r>
      <w:r w:rsidRPr="5762DC73">
        <w:rPr>
          <w:rFonts w:ascii="Times New Roman" w:hAnsi="Times New Roman" w:cs="Times New Roman"/>
        </w:rPr>
        <w:t xml:space="preserve">For 30 minutes, enter .50 (hours), </w:t>
      </w:r>
      <w:r w:rsidR="00C43387">
        <w:br/>
      </w:r>
      <w:r w:rsidRPr="5762DC73">
        <w:rPr>
          <w:rFonts w:ascii="Times New Roman" w:hAnsi="Times New Roman" w:cs="Times New Roman"/>
        </w:rPr>
        <w:t>For 45 minutes, enter .75 (hours).</w:t>
      </w:r>
    </w:p>
    <w:p w14:paraId="2E84CFF7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Enter Mileage and Expenses, as needed.</w:t>
      </w:r>
    </w:p>
    <w:p w14:paraId="382B04F5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Check the boxes of people who were directly contacted.  If they do not appear in the contact list, enter them as “Others Contacted”.</w:t>
      </w:r>
    </w:p>
    <w:p w14:paraId="6569F6C1" w14:textId="77777777" w:rsidR="00C43387" w:rsidRDefault="5762DC73" w:rsidP="5762DC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Enter Notes of the contact.</w:t>
      </w:r>
    </w:p>
    <w:p w14:paraId="2D2C3C75" w14:textId="77777777" w:rsidR="00C43387" w:rsidRDefault="5762DC73" w:rsidP="5762DC7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Select “Create”.</w:t>
      </w:r>
    </w:p>
    <w:p w14:paraId="02D5A8B8" w14:textId="77777777" w:rsidR="003E1015" w:rsidRDefault="003E1015" w:rsidP="003E1015">
      <w:pPr>
        <w:spacing w:line="480" w:lineRule="auto"/>
        <w:rPr>
          <w:rFonts w:ascii="Times New Roman" w:hAnsi="Times New Roman" w:cs="Times New Roman"/>
        </w:rPr>
      </w:pPr>
    </w:p>
    <w:p w14:paraId="34612037" w14:textId="77777777" w:rsidR="004A207A" w:rsidRDefault="003E1015" w:rsidP="003E1015">
      <w:pPr>
        <w:spacing w:line="480" w:lineRule="auto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</w:t>
      </w:r>
    </w:p>
    <w:p w14:paraId="447B8EFE" w14:textId="77777777" w:rsidR="004A207A" w:rsidRDefault="004A207A" w:rsidP="003E1015">
      <w:pPr>
        <w:spacing w:line="480" w:lineRule="auto"/>
        <w:rPr>
          <w:rFonts w:ascii="Times New Roman" w:hAnsi="Times New Roman" w:cs="Times New Roman"/>
        </w:rPr>
      </w:pPr>
    </w:p>
    <w:p w14:paraId="22C97745" w14:textId="2464B746" w:rsidR="00C57A3C" w:rsidRDefault="004A207A" w:rsidP="004A207A">
      <w:pPr>
        <w:rPr>
          <w:rFonts w:ascii="Times New Roman" w:hAnsi="Times New Roman" w:cs="Times New Roman"/>
          <w:b/>
          <w:bCs/>
        </w:rPr>
      </w:pPr>
      <w:r w:rsidRPr="5762DC73">
        <w:rPr>
          <w:rFonts w:ascii="Times New Roman" w:hAnsi="Times New Roman" w:cs="Times New Roman"/>
          <w:b/>
          <w:bCs/>
        </w:rPr>
        <w:lastRenderedPageBreak/>
        <w:t xml:space="preserve">Entering </w:t>
      </w:r>
      <w:r>
        <w:rPr>
          <w:rFonts w:ascii="Times New Roman" w:hAnsi="Times New Roman" w:cs="Times New Roman"/>
          <w:b/>
          <w:bCs/>
        </w:rPr>
        <w:t>non-case activities</w:t>
      </w:r>
      <w:r w:rsidR="003262A5">
        <w:rPr>
          <w:rFonts w:ascii="Times New Roman" w:hAnsi="Times New Roman" w:cs="Times New Roman"/>
          <w:b/>
          <w:bCs/>
        </w:rPr>
        <w:t xml:space="preserve"> FROM THE VOLUNTEER DASHBOARD</w:t>
      </w:r>
      <w:bookmarkStart w:id="0" w:name="_GoBack"/>
      <w:bookmarkEnd w:id="0"/>
    </w:p>
    <w:p w14:paraId="3558E7E9" w14:textId="589D0E3E" w:rsidR="00C57A3C" w:rsidRDefault="00C57A3C" w:rsidP="004A207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C57A3C">
        <w:rPr>
          <w:rFonts w:ascii="Times New Roman" w:hAnsi="Times New Roman" w:cs="Times New Roman"/>
          <w:bCs/>
        </w:rPr>
        <w:t>Non-case a</w:t>
      </w:r>
      <w:r>
        <w:rPr>
          <w:rFonts w:ascii="Times New Roman" w:hAnsi="Times New Roman" w:cs="Times New Roman"/>
          <w:bCs/>
        </w:rPr>
        <w:t>ctivities include anything that is not associated with a specific case. This includes Peer Coordinator activities like emailing all of your advocates with reminders about upcoming deadlines, or something unrelated to cases like helping out at a fundraiser or a training class.)</w:t>
      </w:r>
    </w:p>
    <w:p w14:paraId="6CF6273D" w14:textId="77777777" w:rsidR="00C57A3C" w:rsidRPr="00C57A3C" w:rsidRDefault="00C57A3C" w:rsidP="004A207A">
      <w:pPr>
        <w:rPr>
          <w:rFonts w:ascii="Times New Roman" w:hAnsi="Times New Roman" w:cs="Times New Roman"/>
          <w:bCs/>
        </w:rPr>
      </w:pPr>
    </w:p>
    <w:p w14:paraId="799210CD" w14:textId="5C87FCF6" w:rsidR="004A207A" w:rsidRPr="006F31F3" w:rsidRDefault="004A207A" w:rsidP="004A207A">
      <w:pPr>
        <w:ind w:left="360"/>
        <w:rPr>
          <w:rFonts w:ascii="Times New Roman" w:hAnsi="Times New Roman" w:cs="Times New Roman"/>
        </w:rPr>
      </w:pPr>
      <w:r w:rsidRPr="006F31F3">
        <w:rPr>
          <w:rFonts w:ascii="Times New Roman" w:hAnsi="Times New Roman" w:cs="Times New Roman"/>
          <w:u w:val="single"/>
        </w:rPr>
        <w:t>Volunteers Dashboard</w:t>
      </w:r>
      <w:r w:rsidRPr="006F31F3">
        <w:rPr>
          <w:rFonts w:ascii="Times New Roman" w:hAnsi="Times New Roman" w:cs="Times New Roman"/>
        </w:rPr>
        <w:t>:</w:t>
      </w:r>
    </w:p>
    <w:p w14:paraId="64878BBD" w14:textId="77777777" w:rsidR="006A6029" w:rsidRPr="00C57A3C" w:rsidRDefault="006A6029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Select the Non-Case tab</w:t>
      </w:r>
    </w:p>
    <w:p w14:paraId="739B7437" w14:textId="1697C36F" w:rsidR="004A207A" w:rsidRPr="00C57A3C" w:rsidRDefault="006A6029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Select the Add button</w:t>
      </w:r>
      <w:r w:rsidR="004A207A" w:rsidRPr="00C57A3C">
        <w:rPr>
          <w:rFonts w:ascii="Times New Roman" w:hAnsi="Times New Roman" w:cs="Times New Roman"/>
        </w:rPr>
        <w:t>.</w:t>
      </w:r>
    </w:p>
    <w:p w14:paraId="2DC669FA" w14:textId="77777777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Enter the Date of the contact.</w:t>
      </w:r>
    </w:p>
    <w:p w14:paraId="2FDC695F" w14:textId="6CE6E824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 xml:space="preserve">Select the Activity Type </w:t>
      </w:r>
      <w:r w:rsidR="006A6029" w:rsidRPr="00C57A3C">
        <w:rPr>
          <w:rFonts w:ascii="Times New Roman" w:hAnsi="Times New Roman" w:cs="Times New Roman"/>
        </w:rPr>
        <w:t>from the drop down list</w:t>
      </w:r>
      <w:r w:rsidRPr="00C57A3C">
        <w:rPr>
          <w:rFonts w:ascii="Times New Roman" w:hAnsi="Times New Roman" w:cs="Times New Roman"/>
        </w:rPr>
        <w:t>.</w:t>
      </w:r>
    </w:p>
    <w:p w14:paraId="35C33B47" w14:textId="77777777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Enter a Subject, if appropriate.</w:t>
      </w:r>
    </w:p>
    <w:p w14:paraId="1DC5DD80" w14:textId="77777777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 xml:space="preserve">Enter the Hours spent on the activity, if you record this for Supervisors.  </w:t>
      </w:r>
      <w:r w:rsidRPr="00C57A3C">
        <w:br/>
      </w:r>
      <w:r w:rsidRPr="00C57A3C">
        <w:rPr>
          <w:rFonts w:ascii="Times New Roman" w:hAnsi="Times New Roman" w:cs="Times New Roman"/>
        </w:rPr>
        <w:t xml:space="preserve">For 15 minutes, enter .25 (hours), </w:t>
      </w:r>
      <w:r w:rsidRPr="00C57A3C">
        <w:br/>
      </w:r>
      <w:r w:rsidRPr="00C57A3C">
        <w:rPr>
          <w:rFonts w:ascii="Times New Roman" w:hAnsi="Times New Roman" w:cs="Times New Roman"/>
        </w:rPr>
        <w:t xml:space="preserve">For 30 minutes, enter .50 (hours), </w:t>
      </w:r>
      <w:r w:rsidRPr="00C57A3C">
        <w:br/>
      </w:r>
      <w:r w:rsidRPr="00C57A3C">
        <w:rPr>
          <w:rFonts w:ascii="Times New Roman" w:hAnsi="Times New Roman" w:cs="Times New Roman"/>
        </w:rPr>
        <w:t>For 45 minutes, enter .75 (hours).</w:t>
      </w:r>
    </w:p>
    <w:p w14:paraId="4ACF2EA6" w14:textId="77777777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Enter Mileage and Expenses, as needed.</w:t>
      </w:r>
    </w:p>
    <w:p w14:paraId="093D6429" w14:textId="77777777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Check the boxes of people who were directly contacted.  If they do not appear in the contact list, enter them as “Others Contacted”.</w:t>
      </w:r>
    </w:p>
    <w:p w14:paraId="133821CF" w14:textId="77777777" w:rsidR="004A207A" w:rsidRPr="00C57A3C" w:rsidRDefault="004A207A" w:rsidP="004A2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Enter Notes of the contact.</w:t>
      </w:r>
    </w:p>
    <w:p w14:paraId="6B75BC6B" w14:textId="77777777" w:rsidR="004A207A" w:rsidRPr="00C57A3C" w:rsidRDefault="004A207A" w:rsidP="004A207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C57A3C">
        <w:rPr>
          <w:rFonts w:ascii="Times New Roman" w:hAnsi="Times New Roman" w:cs="Times New Roman"/>
        </w:rPr>
        <w:t>Select “Create”.</w:t>
      </w:r>
    </w:p>
    <w:p w14:paraId="1ECA33E2" w14:textId="77777777" w:rsidR="004A207A" w:rsidRDefault="004A207A" w:rsidP="004A207A">
      <w:pPr>
        <w:spacing w:line="480" w:lineRule="auto"/>
        <w:rPr>
          <w:rFonts w:ascii="Times New Roman" w:hAnsi="Times New Roman" w:cs="Times New Roman"/>
        </w:rPr>
      </w:pPr>
    </w:p>
    <w:p w14:paraId="65ED91FA" w14:textId="4E3524DD" w:rsidR="5762DC73" w:rsidRDefault="004A207A" w:rsidP="004A207A">
      <w:pPr>
        <w:spacing w:line="480" w:lineRule="auto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 xml:space="preserve"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</w:t>
      </w:r>
      <w:r w:rsidR="003E1015" w:rsidRPr="5762DC73">
        <w:rPr>
          <w:rFonts w:ascii="Times New Roman" w:hAnsi="Times New Roman" w:cs="Times New Roman"/>
        </w:rPr>
        <w:t>________________________________________________________________________ ________________________________________________________________________</w:t>
      </w:r>
    </w:p>
    <w:p w14:paraId="1C38471A" w14:textId="77777777" w:rsidR="00C57A3C" w:rsidRDefault="00C57A3C" w:rsidP="003E101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06C135C" w14:textId="7B182DCF" w:rsidR="5762DC73" w:rsidRDefault="5762DC73" w:rsidP="003E1015">
      <w:pPr>
        <w:spacing w:line="480" w:lineRule="auto"/>
        <w:rPr>
          <w:rFonts w:ascii="Times New Roman" w:hAnsi="Times New Roman" w:cs="Times New Roman"/>
          <w:b/>
          <w:bCs/>
        </w:rPr>
      </w:pPr>
      <w:r w:rsidRPr="5762DC73">
        <w:rPr>
          <w:rFonts w:ascii="Times New Roman" w:hAnsi="Times New Roman" w:cs="Times New Roman"/>
          <w:b/>
          <w:bCs/>
        </w:rPr>
        <w:t>Closing a Hearing</w:t>
      </w:r>
    </w:p>
    <w:p w14:paraId="66E62275" w14:textId="2458920F" w:rsidR="5762DC73" w:rsidRDefault="5762DC73" w:rsidP="5762DC73">
      <w:pPr>
        <w:rPr>
          <w:rFonts w:ascii="Times New Roman" w:hAnsi="Times New Roman" w:cs="Times New Roman"/>
        </w:rPr>
      </w:pPr>
      <w:r w:rsidRPr="5762DC73">
        <w:rPr>
          <w:rFonts w:ascii="Times New Roman" w:eastAsia="Times New Roman" w:hAnsi="Times New Roman" w:cs="Times New Roman"/>
          <w:u w:val="single"/>
        </w:rPr>
        <w:t>Hearing Outcomes</w:t>
      </w:r>
      <w:r w:rsidRPr="5762DC73">
        <w:rPr>
          <w:rFonts w:ascii="Times New Roman" w:eastAsia="Times New Roman" w:hAnsi="Times New Roman" w:cs="Times New Roman"/>
        </w:rPr>
        <w:t xml:space="preserve"> tab:  </w:t>
      </w:r>
    </w:p>
    <w:p w14:paraId="7BF7DEFE" w14:textId="04FFAC2E" w:rsidR="5762DC73" w:rsidRDefault="5762DC73">
      <w:r w:rsidRPr="5762DC73">
        <w:rPr>
          <w:rFonts w:ascii="Times New Roman" w:eastAsia="Times New Roman" w:hAnsi="Times New Roman" w:cs="Times New Roman"/>
        </w:rPr>
        <w:t xml:space="preserve">    1.    Select “Add” to enter Outcomes if the hearing has concluded. </w:t>
      </w:r>
    </w:p>
    <w:p w14:paraId="210BFDA0" w14:textId="37E4BB6A" w:rsidR="5762DC73" w:rsidRDefault="41C8B615">
      <w:r w:rsidRPr="41C8B615">
        <w:rPr>
          <w:rFonts w:ascii="Times New Roman" w:eastAsia="Times New Roman" w:hAnsi="Times New Roman" w:cs="Times New Roman"/>
        </w:rPr>
        <w:t xml:space="preserve">    2.    Select a value from the drop down list. </w:t>
      </w:r>
    </w:p>
    <w:p w14:paraId="3391B1EC" w14:textId="50CEC283" w:rsidR="5762DC73" w:rsidRDefault="5762DC73">
      <w:r w:rsidRPr="5762DC73">
        <w:rPr>
          <w:rFonts w:ascii="Times New Roman" w:eastAsia="Times New Roman" w:hAnsi="Times New Roman" w:cs="Times New Roman"/>
        </w:rPr>
        <w:t xml:space="preserve">    3.    Select “Create”.  </w:t>
      </w:r>
    </w:p>
    <w:p w14:paraId="24D2B403" w14:textId="103E4CC1" w:rsidR="5762DC73" w:rsidRDefault="41C8B615">
      <w:r w:rsidRPr="41C8B615">
        <w:rPr>
          <w:rFonts w:ascii="Times New Roman" w:eastAsia="Times New Roman" w:hAnsi="Times New Roman" w:cs="Times New Roman"/>
        </w:rPr>
        <w:t>Hearing Participants section: (Remember in a future hearing this is capture About Whom the hearing is being held, not Who is in the courtroom</w:t>
      </w:r>
    </w:p>
    <w:p w14:paraId="79ED5E62" w14:textId="56298710" w:rsidR="5762DC73" w:rsidRDefault="5762DC73">
      <w:r w:rsidRPr="5762DC73">
        <w:rPr>
          <w:rFonts w:ascii="Times New Roman" w:eastAsia="Times New Roman" w:hAnsi="Times New Roman" w:cs="Times New Roman"/>
          <w:u w:val="single"/>
        </w:rPr>
        <w:t>Children</w:t>
      </w:r>
      <w:r w:rsidRPr="5762DC73">
        <w:rPr>
          <w:rFonts w:ascii="Times New Roman" w:eastAsia="Times New Roman" w:hAnsi="Times New Roman" w:cs="Times New Roman"/>
        </w:rPr>
        <w:t xml:space="preserve"> tab: </w:t>
      </w:r>
    </w:p>
    <w:p w14:paraId="514B04DD" w14:textId="07888EE1" w:rsidR="5762DC73" w:rsidRDefault="41C8B615">
      <w:r w:rsidRPr="41C8B615">
        <w:rPr>
          <w:rFonts w:ascii="Times New Roman" w:eastAsia="Times New Roman" w:hAnsi="Times New Roman" w:cs="Times New Roman"/>
        </w:rPr>
        <w:t xml:space="preserve">    1.    Select “Add” to enter the Child(</w:t>
      </w:r>
      <w:proofErr w:type="spellStart"/>
      <w:r w:rsidRPr="41C8B615">
        <w:rPr>
          <w:rFonts w:ascii="Times New Roman" w:eastAsia="Times New Roman" w:hAnsi="Times New Roman" w:cs="Times New Roman"/>
        </w:rPr>
        <w:t>ren</w:t>
      </w:r>
      <w:proofErr w:type="spellEnd"/>
      <w:r w:rsidRPr="41C8B615">
        <w:rPr>
          <w:rFonts w:ascii="Times New Roman" w:eastAsia="Times New Roman" w:hAnsi="Times New Roman" w:cs="Times New Roman"/>
        </w:rPr>
        <w:t xml:space="preserve">) discussed in this hearing. </w:t>
      </w:r>
    </w:p>
    <w:p w14:paraId="734F29DC" w14:textId="5BA12156" w:rsidR="5762DC73" w:rsidRDefault="41C8B615">
      <w:r w:rsidRPr="41C8B615">
        <w:rPr>
          <w:rFonts w:ascii="Times New Roman" w:eastAsia="Times New Roman" w:hAnsi="Times New Roman" w:cs="Times New Roman"/>
        </w:rPr>
        <w:t xml:space="preserve">    2.    Select a value from the drop down list. </w:t>
      </w:r>
    </w:p>
    <w:p w14:paraId="29F36741" w14:textId="2AD27C6B" w:rsidR="5762DC73" w:rsidRDefault="5762DC73">
      <w:r w:rsidRPr="5762DC73">
        <w:rPr>
          <w:rFonts w:ascii="Times New Roman" w:eastAsia="Times New Roman" w:hAnsi="Times New Roman" w:cs="Times New Roman"/>
        </w:rPr>
        <w:t xml:space="preserve">    3.    Select “Create”.  </w:t>
      </w:r>
    </w:p>
    <w:p w14:paraId="6282B3BB" w14:textId="43DF8F2E" w:rsidR="5762DC73" w:rsidRDefault="5762DC73">
      <w:r w:rsidRPr="5762DC73">
        <w:rPr>
          <w:rFonts w:ascii="Times New Roman" w:eastAsia="Times New Roman" w:hAnsi="Times New Roman" w:cs="Times New Roman"/>
          <w:u w:val="single"/>
        </w:rPr>
        <w:t>Family Members</w:t>
      </w:r>
      <w:r w:rsidRPr="5762DC73">
        <w:rPr>
          <w:rFonts w:ascii="Times New Roman" w:eastAsia="Times New Roman" w:hAnsi="Times New Roman" w:cs="Times New Roman"/>
        </w:rPr>
        <w:t xml:space="preserve"> tab: </w:t>
      </w:r>
    </w:p>
    <w:p w14:paraId="16DB396C" w14:textId="61E12874" w:rsidR="5762DC73" w:rsidRDefault="5762DC73">
      <w:r w:rsidRPr="5762DC73">
        <w:rPr>
          <w:rFonts w:ascii="Times New Roman" w:eastAsia="Times New Roman" w:hAnsi="Times New Roman" w:cs="Times New Roman"/>
        </w:rPr>
        <w:t xml:space="preserve">    1.    Select “Add” to enter the Family Members discussed in this hearing. </w:t>
      </w:r>
    </w:p>
    <w:p w14:paraId="349F54E9" w14:textId="51B0FD71" w:rsidR="5762DC73" w:rsidRDefault="41C8B615">
      <w:r w:rsidRPr="41C8B615">
        <w:rPr>
          <w:rFonts w:ascii="Times New Roman" w:eastAsia="Times New Roman" w:hAnsi="Times New Roman" w:cs="Times New Roman"/>
        </w:rPr>
        <w:t xml:space="preserve">    2.    Select a value from the drop down list. </w:t>
      </w:r>
    </w:p>
    <w:p w14:paraId="2A1CBBAA" w14:textId="15022413" w:rsidR="5762DC73" w:rsidRDefault="5762DC73">
      <w:r w:rsidRPr="5762DC73">
        <w:rPr>
          <w:rFonts w:ascii="Times New Roman" w:eastAsia="Times New Roman" w:hAnsi="Times New Roman" w:cs="Times New Roman"/>
        </w:rPr>
        <w:t xml:space="preserve">    3.    Select “Create”.  </w:t>
      </w:r>
    </w:p>
    <w:p w14:paraId="541BDB71" w14:textId="730A729E" w:rsidR="5762DC73" w:rsidRDefault="5762DC73" w:rsidP="41C8B615">
      <w:pPr>
        <w:rPr>
          <w:rFonts w:ascii="Times New Roman" w:eastAsia="Times New Roman" w:hAnsi="Times New Roman" w:cs="Times New Roman"/>
        </w:rPr>
      </w:pPr>
    </w:p>
    <w:p w14:paraId="10E1B242" w14:textId="2741E635" w:rsidR="5762DC73" w:rsidRDefault="5762DC73">
      <w:r w:rsidRPr="5762DC73">
        <w:rPr>
          <w:rFonts w:ascii="Times New Roman" w:eastAsia="Times New Roman" w:hAnsi="Times New Roman" w:cs="Times New Roman"/>
        </w:rPr>
        <w:t xml:space="preserve">When resulting out a Hearing, update the following information when appropriate. </w:t>
      </w:r>
    </w:p>
    <w:p w14:paraId="4C50ACA1" w14:textId="6F625C5A" w:rsidR="5762DC73" w:rsidRDefault="5762DC73">
      <w:r w:rsidRPr="5762DC73">
        <w:rPr>
          <w:rFonts w:ascii="Times New Roman" w:eastAsia="Times New Roman" w:hAnsi="Times New Roman" w:cs="Times New Roman"/>
        </w:rPr>
        <w:t xml:space="preserve">Volunteer Input, Court Order Services, Visitation and Permanent Plan sections: </w:t>
      </w:r>
    </w:p>
    <w:p w14:paraId="0C9CAA28" w14:textId="2D4CF3C8" w:rsidR="5762DC73" w:rsidRDefault="5762DC73">
      <w:r w:rsidRPr="5762DC73">
        <w:rPr>
          <w:rFonts w:ascii="Times New Roman" w:eastAsia="Times New Roman" w:hAnsi="Times New Roman" w:cs="Times New Roman"/>
        </w:rPr>
        <w:t xml:space="preserve">    1.    Select the appropriate tab. </w:t>
      </w:r>
    </w:p>
    <w:p w14:paraId="4B8AEC83" w14:textId="5C4E9A70" w:rsidR="5762DC73" w:rsidRDefault="5762DC73">
      <w:r w:rsidRPr="5762DC73">
        <w:rPr>
          <w:rFonts w:ascii="Times New Roman" w:eastAsia="Times New Roman" w:hAnsi="Times New Roman" w:cs="Times New Roman"/>
        </w:rPr>
        <w:t xml:space="preserve">    2.    Select “Add”. </w:t>
      </w:r>
    </w:p>
    <w:p w14:paraId="11EA846D" w14:textId="5F68D372" w:rsidR="5762DC73" w:rsidRDefault="41C8B615">
      <w:r w:rsidRPr="41C8B615">
        <w:rPr>
          <w:rFonts w:ascii="Times New Roman" w:eastAsia="Times New Roman" w:hAnsi="Times New Roman" w:cs="Times New Roman"/>
        </w:rPr>
        <w:t xml:space="preserve">    3.    Select a value from the drop down list. </w:t>
      </w:r>
    </w:p>
    <w:p w14:paraId="509FE39F" w14:textId="34152CDC" w:rsidR="5762DC73" w:rsidRDefault="5762DC73">
      <w:r w:rsidRPr="5762DC73">
        <w:rPr>
          <w:rFonts w:ascii="Times New Roman" w:eastAsia="Times New Roman" w:hAnsi="Times New Roman" w:cs="Times New Roman"/>
        </w:rPr>
        <w:t xml:space="preserve">    4.    Select “Create”. </w:t>
      </w:r>
    </w:p>
    <w:p w14:paraId="3BFCE2F0" w14:textId="2F4A41A8" w:rsidR="5762DC73" w:rsidRDefault="5762DC73" w:rsidP="5762DC73">
      <w:pPr>
        <w:spacing w:before="120" w:line="480" w:lineRule="auto"/>
      </w:pPr>
    </w:p>
    <w:p w14:paraId="7817E473" w14:textId="0F572936" w:rsidR="00C43387" w:rsidRPr="00DB7342" w:rsidRDefault="003E1015" w:rsidP="003E1015">
      <w:pPr>
        <w:spacing w:line="480" w:lineRule="auto"/>
        <w:jc w:val="both"/>
        <w:rPr>
          <w:rFonts w:ascii="Times New Roman" w:hAnsi="Times New Roman" w:cs="Times New Roman"/>
        </w:rPr>
      </w:pPr>
      <w:r w:rsidRPr="5762DC73">
        <w:rPr>
          <w:rFonts w:ascii="Times New Roman" w:hAnsi="Times New Roman" w:cs="Times New Roman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</w:t>
      </w:r>
    </w:p>
    <w:sectPr w:rsidR="00C43387" w:rsidRPr="00DB7342" w:rsidSect="002D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0ABD" w14:textId="77777777" w:rsidR="00517B9E" w:rsidRDefault="00517B9E">
      <w:r>
        <w:separator/>
      </w:r>
    </w:p>
  </w:endnote>
  <w:endnote w:type="continuationSeparator" w:id="0">
    <w:p w14:paraId="450B6E7C" w14:textId="77777777" w:rsidR="00517B9E" w:rsidRDefault="0051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A024" w14:textId="77777777" w:rsidR="00D167E0" w:rsidRDefault="00D16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86DE" w14:textId="77777777" w:rsidR="00C61B19" w:rsidRDefault="003262A5" w:rsidP="0048207B">
    <w:pPr>
      <w:pStyle w:val="Footer"/>
      <w:jc w:val="right"/>
      <w:rPr>
        <w:sz w:val="16"/>
        <w:szCs w:val="16"/>
      </w:rPr>
    </w:pPr>
  </w:p>
  <w:p w14:paraId="0D7274DA" w14:textId="77777777" w:rsidR="00D167E0" w:rsidRDefault="00D167E0" w:rsidP="00D167E0">
    <w:pPr>
      <w:pStyle w:val="Footer"/>
      <w:jc w:val="center"/>
      <w:rPr>
        <w:sz w:val="16"/>
        <w:szCs w:val="16"/>
      </w:rPr>
    </w:pPr>
  </w:p>
  <w:p w14:paraId="7AF97794" w14:textId="40AE6D4D" w:rsidR="00D167E0" w:rsidRDefault="58FA174B" w:rsidP="58FA174B">
    <w:pPr>
      <w:pStyle w:val="Footer"/>
      <w:jc w:val="center"/>
      <w:rPr>
        <w:rFonts w:ascii="Georgia" w:eastAsia="Georgia" w:hAnsi="Georgia" w:cs="Georgia"/>
        <w:sz w:val="16"/>
        <w:szCs w:val="16"/>
      </w:rPr>
    </w:pPr>
    <w:r w:rsidRPr="58FA174B">
      <w:rPr>
        <w:rFonts w:ascii="Georgia" w:eastAsia="Georgia" w:hAnsi="Georgia" w:cs="Georgia"/>
        <w:sz w:val="16"/>
        <w:szCs w:val="16"/>
      </w:rPr>
      <w:t>Optima User Manual exclusively for the  CASA of Middlesex County (NJ)</w:t>
    </w:r>
  </w:p>
  <w:p w14:paraId="4F6D654C" w14:textId="77777777" w:rsidR="00D167E0" w:rsidRDefault="00D167E0" w:rsidP="00D167E0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All updates and modification to this document were made by the program to record specific programmatic use.</w:t>
    </w:r>
  </w:p>
  <w:p w14:paraId="32D3EA41" w14:textId="77777777" w:rsidR="00D167E0" w:rsidRPr="00E3421B" w:rsidRDefault="00D167E0" w:rsidP="00D167E0">
    <w:pPr>
      <w:pStyle w:val="Footer"/>
      <w:jc w:val="center"/>
      <w:rPr>
        <w:sz w:val="16"/>
        <w:szCs w:val="16"/>
      </w:rPr>
    </w:pPr>
    <w:r>
      <w:rPr>
        <w:rFonts w:ascii="Georgia" w:hAnsi="Georgia"/>
        <w:sz w:val="16"/>
        <w:szCs w:val="16"/>
      </w:rPr>
      <w:t>Not intended for use beyond this program.</w:t>
    </w:r>
  </w:p>
  <w:p w14:paraId="0CC55F75" w14:textId="396C5E82" w:rsidR="00C61B19" w:rsidRPr="0048207B" w:rsidRDefault="003262A5" w:rsidP="00D167E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8F56" w14:textId="77777777" w:rsidR="00D167E0" w:rsidRDefault="00D16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9F9F" w14:textId="77777777" w:rsidR="00517B9E" w:rsidRDefault="00517B9E">
      <w:r>
        <w:separator/>
      </w:r>
    </w:p>
  </w:footnote>
  <w:footnote w:type="continuationSeparator" w:id="0">
    <w:p w14:paraId="2FBCE24B" w14:textId="77777777" w:rsidR="00517B9E" w:rsidRDefault="0051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E248D" w14:textId="77777777" w:rsidR="00D167E0" w:rsidRDefault="00D16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1586" w14:textId="59CA9B08" w:rsidR="00D167E0" w:rsidRPr="00F8631B" w:rsidRDefault="5762DC73" w:rsidP="5762DC7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5762DC73">
      <w:rPr>
        <w:rFonts w:ascii="Times New Roman" w:hAnsi="Times New Roman" w:cs="Times New Roman"/>
        <w:sz w:val="20"/>
        <w:szCs w:val="20"/>
      </w:rPr>
      <w:t>Module #8– Optima Cheat Sheet</w:t>
    </w:r>
  </w:p>
  <w:p w14:paraId="244678E4" w14:textId="3276F29D" w:rsidR="00D167E0" w:rsidRPr="00A82182" w:rsidRDefault="00D167E0" w:rsidP="00D167E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8631B">
      <w:rPr>
        <w:rFonts w:ascii="Times New Roman" w:hAnsi="Times New Roman" w:cs="Times New Roman"/>
        <w:sz w:val="20"/>
        <w:szCs w:val="20"/>
      </w:rPr>
      <w:sym w:font="Symbol" w:char="F0D3"/>
    </w:r>
    <w:r w:rsidR="00413371">
      <w:rPr>
        <w:rFonts w:ascii="Times New Roman" w:hAnsi="Times New Roman" w:cs="Times New Roman"/>
        <w:sz w:val="20"/>
        <w:szCs w:val="20"/>
      </w:rPr>
      <w:t>2018</w:t>
    </w:r>
  </w:p>
  <w:p w14:paraId="13265EBE" w14:textId="1C7E8D51" w:rsidR="00C61B19" w:rsidRPr="00D167E0" w:rsidRDefault="003262A5" w:rsidP="00D16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1722" w14:textId="77777777" w:rsidR="00D167E0" w:rsidRDefault="00D16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3F6"/>
    <w:multiLevelType w:val="hybridMultilevel"/>
    <w:tmpl w:val="A6E64ADC"/>
    <w:lvl w:ilvl="0" w:tplc="297A71D2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9521A"/>
    <w:multiLevelType w:val="hybridMultilevel"/>
    <w:tmpl w:val="18480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64060"/>
    <w:multiLevelType w:val="hybridMultilevel"/>
    <w:tmpl w:val="B05A0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439DD"/>
    <w:multiLevelType w:val="hybridMultilevel"/>
    <w:tmpl w:val="12B05ED2"/>
    <w:lvl w:ilvl="0" w:tplc="EBC81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B39FE"/>
    <w:multiLevelType w:val="hybridMultilevel"/>
    <w:tmpl w:val="18480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21243"/>
    <w:multiLevelType w:val="hybridMultilevel"/>
    <w:tmpl w:val="B05A0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7"/>
    <w:rsid w:val="001E0066"/>
    <w:rsid w:val="0020253E"/>
    <w:rsid w:val="00315A23"/>
    <w:rsid w:val="003262A5"/>
    <w:rsid w:val="003E1015"/>
    <w:rsid w:val="00413371"/>
    <w:rsid w:val="004A207A"/>
    <w:rsid w:val="004B3EA5"/>
    <w:rsid w:val="00517B9E"/>
    <w:rsid w:val="006A6029"/>
    <w:rsid w:val="006C477F"/>
    <w:rsid w:val="006F31F3"/>
    <w:rsid w:val="0081417F"/>
    <w:rsid w:val="009F23EA"/>
    <w:rsid w:val="00C43387"/>
    <w:rsid w:val="00C57A3C"/>
    <w:rsid w:val="00D167E0"/>
    <w:rsid w:val="00EF46A0"/>
    <w:rsid w:val="00FA352F"/>
    <w:rsid w:val="41C8B615"/>
    <w:rsid w:val="5762DC73"/>
    <w:rsid w:val="58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D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87"/>
    <w:rPr>
      <w:rFonts w:ascii="Times" w:eastAsiaTheme="minorEastAsia" w:hAnsi="Times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87"/>
    <w:rPr>
      <w:rFonts w:ascii="Times" w:eastAsiaTheme="minorEastAsia" w:hAnsi="Times" w:cs="Tahoma"/>
    </w:rPr>
  </w:style>
  <w:style w:type="paragraph" w:styleId="Footer">
    <w:name w:val="footer"/>
    <w:basedOn w:val="Normal"/>
    <w:link w:val="FooterChar"/>
    <w:uiPriority w:val="99"/>
    <w:unhideWhenUsed/>
    <w:rsid w:val="00C43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87"/>
    <w:rPr>
      <w:rFonts w:ascii="Times" w:eastAsiaTheme="minorEastAsia" w:hAnsi="Time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Hahn</dc:creator>
  <cp:keywords/>
  <dc:description/>
  <cp:lastModifiedBy>Stephanie Brown</cp:lastModifiedBy>
  <cp:revision>7</cp:revision>
  <dcterms:created xsi:type="dcterms:W3CDTF">2018-06-15T21:06:00Z</dcterms:created>
  <dcterms:modified xsi:type="dcterms:W3CDTF">2018-10-03T18:51:00Z</dcterms:modified>
</cp:coreProperties>
</file>