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5D" w:rsidRPr="0079005D" w:rsidRDefault="0079005D" w:rsidP="0079005D">
      <w:pPr>
        <w:jc w:val="center"/>
        <w:rPr>
          <w:rFonts w:ascii="Garamond" w:hAnsi="Garamond"/>
          <w:b/>
          <w:i/>
          <w:sz w:val="32"/>
          <w:szCs w:val="32"/>
        </w:rPr>
      </w:pPr>
      <w:r w:rsidRPr="0079005D">
        <w:rPr>
          <w:rFonts w:ascii="Garamond" w:hAnsi="Garamond"/>
          <w:b/>
          <w:i/>
          <w:noProof/>
          <w:sz w:val="32"/>
          <w:szCs w:val="32"/>
        </w:rPr>
        <w:drawing>
          <wp:inline distT="0" distB="0" distL="0" distR="0" wp14:anchorId="31E81E77" wp14:editId="30E59991">
            <wp:extent cx="265785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_h_gray_R_alt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856" cy="1267968"/>
                    </a:xfrm>
                    <a:prstGeom prst="rect">
                      <a:avLst/>
                    </a:prstGeom>
                  </pic:spPr>
                </pic:pic>
              </a:graphicData>
            </a:graphic>
          </wp:inline>
        </w:drawing>
      </w:r>
    </w:p>
    <w:p w:rsidR="00DC6D51" w:rsidRPr="00525D65" w:rsidRDefault="008859E1" w:rsidP="00525D65">
      <w:pPr>
        <w:jc w:val="center"/>
        <w:rPr>
          <w:rFonts w:ascii="Garamond" w:hAnsi="Garamond"/>
          <w:b/>
          <w:sz w:val="32"/>
          <w:szCs w:val="32"/>
        </w:rPr>
      </w:pPr>
      <w:r w:rsidRPr="00525D65">
        <w:rPr>
          <w:rFonts w:ascii="Garamond" w:hAnsi="Garamond"/>
          <w:b/>
          <w:sz w:val="32"/>
          <w:szCs w:val="32"/>
        </w:rPr>
        <w:t>Peer Coordinator Model</w:t>
      </w:r>
    </w:p>
    <w:p w:rsidR="008859E1" w:rsidRPr="0079005D" w:rsidRDefault="008859E1">
      <w:pPr>
        <w:rPr>
          <w:rFonts w:ascii="Garamond" w:hAnsi="Garamond"/>
          <w:sz w:val="32"/>
          <w:szCs w:val="32"/>
        </w:rPr>
      </w:pPr>
      <w:r w:rsidRPr="0079005D">
        <w:rPr>
          <w:rFonts w:ascii="Garamond" w:hAnsi="Garamond"/>
          <w:sz w:val="32"/>
          <w:szCs w:val="32"/>
        </w:rPr>
        <w:t xml:space="preserve">The Peer Coordinator Model uses seasoned volunteers to support, coach, and supervise advocate volunteers.  The model </w:t>
      </w:r>
      <w:r w:rsidR="00A20F8E" w:rsidRPr="0079005D">
        <w:rPr>
          <w:rFonts w:ascii="Garamond" w:hAnsi="Garamond"/>
          <w:sz w:val="32"/>
          <w:szCs w:val="32"/>
        </w:rPr>
        <w:t>i</w:t>
      </w:r>
      <w:r w:rsidRPr="0079005D">
        <w:rPr>
          <w:rFonts w:ascii="Garamond" w:hAnsi="Garamond"/>
          <w:sz w:val="32"/>
          <w:szCs w:val="32"/>
        </w:rPr>
        <w:t xml:space="preserve">s the result of a collaborative effort between National CASA and several CASA programs.  It is useful for all CASA programs – big and small, urban and rural – and is supported by National CASA.  </w:t>
      </w:r>
    </w:p>
    <w:p w:rsidR="008859E1" w:rsidRPr="0079005D" w:rsidRDefault="008859E1">
      <w:pPr>
        <w:rPr>
          <w:rFonts w:ascii="Garamond" w:hAnsi="Garamond"/>
          <w:sz w:val="32"/>
          <w:szCs w:val="32"/>
        </w:rPr>
      </w:pPr>
      <w:r w:rsidRPr="0079005D">
        <w:rPr>
          <w:rFonts w:ascii="Garamond" w:hAnsi="Garamond"/>
          <w:sz w:val="32"/>
          <w:szCs w:val="32"/>
        </w:rPr>
        <w:t xml:space="preserve">The purpose of this model is: </w:t>
      </w:r>
    </w:p>
    <w:p w:rsidR="008859E1" w:rsidRPr="0079005D" w:rsidRDefault="008859E1" w:rsidP="008859E1">
      <w:pPr>
        <w:pStyle w:val="ListParagraph"/>
        <w:numPr>
          <w:ilvl w:val="0"/>
          <w:numId w:val="1"/>
        </w:numPr>
        <w:rPr>
          <w:rFonts w:ascii="Garamond" w:hAnsi="Garamond"/>
          <w:sz w:val="32"/>
          <w:szCs w:val="32"/>
        </w:rPr>
      </w:pPr>
      <w:r w:rsidRPr="0079005D">
        <w:rPr>
          <w:rFonts w:ascii="Garamond" w:hAnsi="Garamond"/>
          <w:sz w:val="32"/>
          <w:szCs w:val="32"/>
        </w:rPr>
        <w:t>To create a fluid system of coaching and support for advocates</w:t>
      </w:r>
    </w:p>
    <w:p w:rsidR="008859E1" w:rsidRPr="0079005D" w:rsidRDefault="008859E1" w:rsidP="008859E1">
      <w:pPr>
        <w:pStyle w:val="ListParagraph"/>
        <w:numPr>
          <w:ilvl w:val="0"/>
          <w:numId w:val="1"/>
        </w:numPr>
        <w:rPr>
          <w:rFonts w:ascii="Garamond" w:hAnsi="Garamond"/>
          <w:sz w:val="32"/>
          <w:szCs w:val="32"/>
        </w:rPr>
      </w:pPr>
      <w:r w:rsidRPr="0079005D">
        <w:rPr>
          <w:rFonts w:ascii="Garamond" w:hAnsi="Garamond"/>
          <w:sz w:val="32"/>
          <w:szCs w:val="32"/>
        </w:rPr>
        <w:t>To strengthen connections to the program, rather than to its people</w:t>
      </w:r>
    </w:p>
    <w:p w:rsidR="008859E1" w:rsidRPr="0079005D" w:rsidRDefault="008859E1" w:rsidP="008859E1">
      <w:pPr>
        <w:pStyle w:val="ListParagraph"/>
        <w:numPr>
          <w:ilvl w:val="0"/>
          <w:numId w:val="1"/>
        </w:numPr>
        <w:rPr>
          <w:rFonts w:ascii="Garamond" w:hAnsi="Garamond"/>
          <w:sz w:val="32"/>
          <w:szCs w:val="32"/>
        </w:rPr>
      </w:pPr>
      <w:r w:rsidRPr="0079005D">
        <w:rPr>
          <w:rFonts w:ascii="Garamond" w:hAnsi="Garamond"/>
          <w:sz w:val="32"/>
          <w:szCs w:val="32"/>
        </w:rPr>
        <w:t>To expand the shared knowledge base</w:t>
      </w:r>
    </w:p>
    <w:p w:rsidR="008859E1" w:rsidRPr="0079005D" w:rsidRDefault="008859E1" w:rsidP="008859E1">
      <w:pPr>
        <w:pStyle w:val="ListParagraph"/>
        <w:numPr>
          <w:ilvl w:val="0"/>
          <w:numId w:val="1"/>
        </w:numPr>
        <w:rPr>
          <w:rFonts w:ascii="Garamond" w:hAnsi="Garamond"/>
          <w:sz w:val="32"/>
          <w:szCs w:val="32"/>
        </w:rPr>
      </w:pPr>
      <w:r w:rsidRPr="0079005D">
        <w:rPr>
          <w:rFonts w:ascii="Garamond" w:hAnsi="Garamond"/>
          <w:sz w:val="32"/>
          <w:szCs w:val="32"/>
        </w:rPr>
        <w:t>To build solid relationships between all staff, paid and unpaid</w:t>
      </w:r>
    </w:p>
    <w:p w:rsidR="008859E1" w:rsidRPr="0079005D" w:rsidRDefault="008859E1" w:rsidP="008859E1">
      <w:pPr>
        <w:pStyle w:val="ListParagraph"/>
        <w:numPr>
          <w:ilvl w:val="0"/>
          <w:numId w:val="1"/>
        </w:numPr>
        <w:rPr>
          <w:rFonts w:ascii="Garamond" w:hAnsi="Garamond"/>
          <w:sz w:val="32"/>
          <w:szCs w:val="32"/>
        </w:rPr>
      </w:pPr>
      <w:r w:rsidRPr="0079005D">
        <w:rPr>
          <w:rFonts w:ascii="Garamond" w:hAnsi="Garamond"/>
          <w:sz w:val="32"/>
          <w:szCs w:val="32"/>
        </w:rPr>
        <w:t>To provide a CASA for every child in care</w:t>
      </w:r>
    </w:p>
    <w:p w:rsidR="008859E1" w:rsidRPr="0079005D" w:rsidRDefault="008859E1" w:rsidP="008859E1">
      <w:pPr>
        <w:rPr>
          <w:rFonts w:ascii="Garamond" w:hAnsi="Garamond"/>
          <w:sz w:val="32"/>
          <w:szCs w:val="32"/>
        </w:rPr>
      </w:pPr>
      <w:r w:rsidRPr="0079005D">
        <w:rPr>
          <w:rFonts w:ascii="Garamond" w:hAnsi="Garamond"/>
          <w:sz w:val="32"/>
          <w:szCs w:val="32"/>
        </w:rPr>
        <w:t>The goal of the Peer Coordinator Model is to serve more children without having to equally increase staff and budget.  It is about working smarter, not harder, and about increasing retention by building stronger relationships between all for the organization members: paid staff, unpaid staff and advocates.</w:t>
      </w:r>
      <w:bookmarkStart w:id="0" w:name="_GoBack"/>
      <w:bookmarkEnd w:id="0"/>
    </w:p>
    <w:sectPr w:rsidR="008859E1" w:rsidRPr="007900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96" w:rsidRDefault="00791096" w:rsidP="00791096">
      <w:pPr>
        <w:spacing w:after="0" w:line="240" w:lineRule="auto"/>
      </w:pPr>
      <w:r>
        <w:separator/>
      </w:r>
    </w:p>
  </w:endnote>
  <w:endnote w:type="continuationSeparator" w:id="0">
    <w:p w:rsidR="00791096" w:rsidRDefault="00791096" w:rsidP="0079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96" w:rsidRDefault="00791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96" w:rsidRDefault="00791096" w:rsidP="00791096">
      <w:pPr>
        <w:spacing w:after="0" w:line="240" w:lineRule="auto"/>
      </w:pPr>
      <w:r>
        <w:separator/>
      </w:r>
    </w:p>
  </w:footnote>
  <w:footnote w:type="continuationSeparator" w:id="0">
    <w:p w:rsidR="00791096" w:rsidRDefault="00791096" w:rsidP="00791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44D10"/>
    <w:multiLevelType w:val="hybridMultilevel"/>
    <w:tmpl w:val="5C62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E1"/>
    <w:rsid w:val="00226EB4"/>
    <w:rsid w:val="00525D65"/>
    <w:rsid w:val="00552FF4"/>
    <w:rsid w:val="0079005D"/>
    <w:rsid w:val="00791096"/>
    <w:rsid w:val="008859E1"/>
    <w:rsid w:val="008D6CF5"/>
    <w:rsid w:val="00A20F8E"/>
    <w:rsid w:val="00DC6D51"/>
    <w:rsid w:val="00F5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2CED9C-0BAE-4E93-B074-02839CFA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E1"/>
    <w:pPr>
      <w:ind w:left="720"/>
      <w:contextualSpacing/>
    </w:pPr>
  </w:style>
  <w:style w:type="paragraph" w:styleId="BalloonText">
    <w:name w:val="Balloon Text"/>
    <w:basedOn w:val="Normal"/>
    <w:link w:val="BalloonTextChar"/>
    <w:uiPriority w:val="99"/>
    <w:semiHidden/>
    <w:unhideWhenUsed/>
    <w:rsid w:val="007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5D"/>
    <w:rPr>
      <w:rFonts w:ascii="Tahoma" w:hAnsi="Tahoma" w:cs="Tahoma"/>
      <w:sz w:val="16"/>
      <w:szCs w:val="16"/>
    </w:rPr>
  </w:style>
  <w:style w:type="paragraph" w:styleId="NormalWeb">
    <w:name w:val="Normal (Web)"/>
    <w:basedOn w:val="Normal"/>
    <w:uiPriority w:val="99"/>
    <w:semiHidden/>
    <w:unhideWhenUsed/>
    <w:rsid w:val="0079109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9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096"/>
  </w:style>
  <w:style w:type="paragraph" w:styleId="Footer">
    <w:name w:val="footer"/>
    <w:basedOn w:val="Normal"/>
    <w:link w:val="FooterChar"/>
    <w:uiPriority w:val="99"/>
    <w:unhideWhenUsed/>
    <w:rsid w:val="0079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CASA of NJ</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Suskin</dc:creator>
  <cp:lastModifiedBy>Brianna Ramos</cp:lastModifiedBy>
  <cp:revision>9</cp:revision>
  <dcterms:created xsi:type="dcterms:W3CDTF">2016-05-10T17:52:00Z</dcterms:created>
  <dcterms:modified xsi:type="dcterms:W3CDTF">2018-11-28T15:52:00Z</dcterms:modified>
</cp:coreProperties>
</file>